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pageBreakBefore w:val="1"/>
        <w:shd w:val="clear" w:color="auto" w:fill="0a9e6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outlineLvl w:val="1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ffffff"/>
          <w:sz w:val="24"/>
          <w:szCs w:val="24"/>
          <w:u w:color="ffffff"/>
          <w:rtl w:val="0"/>
          <w:lang w:val="ru-RU"/>
        </w:rPr>
        <w:t xml:space="preserve">Приложение </w:t>
      </w:r>
      <w:r>
        <w:rPr>
          <w:rFonts w:ascii="Times New Roman" w:hAnsi="Times New Roman"/>
          <w:b w:val="1"/>
          <w:bCs w:val="1"/>
          <w:color w:val="ffffff"/>
          <w:sz w:val="24"/>
          <w:szCs w:val="24"/>
          <w:u w:color="ffffff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color w:val="ffffff"/>
          <w:sz w:val="24"/>
          <w:szCs w:val="24"/>
          <w:u w:color="ffffff"/>
          <w:rtl w:val="0"/>
          <w:lang w:val="ru-RU"/>
        </w:rPr>
        <w:t>Согласие на предоставление персональных данных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СОГЛАСИЕ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 обработку персональных данных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_______________________________,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зарегистрированный по адресу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____________________________________________,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соответствии с 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9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закона РФ 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27.07.2006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152-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ФЗ «О персональных данных» даю Региональной общественной организации национально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культурная автономия белорусов в Томской области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находящейся по адресу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______________________,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согласие на обработку моих персональных данных любым законодательно разрешенным способом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Согласие относится к обработке следующих персональных данных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36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Фамилия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имя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отчество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36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36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Дата и место рождения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36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Адреса регистрации по месту жительства и фактического проживания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36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Номера телефонов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домашнего и мобильного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36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Сведения об образовании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36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Сведения о месте работы и должности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Обработка данных должна осуществляться с целью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200" w:line="36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Обеспечения соблюдения требований законодательства РФ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200" w:line="36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Формирования отчетности по участникам Конференции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200" w:line="36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Подготовки материалов Конференции к публикации и размещению на сайте 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en-US"/>
        </w:rPr>
        <w:instrText xml:space="preserve"> HYPERLINK "http://belarus-tomsk.ru"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en-US"/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en-US"/>
        </w:rPr>
        <w:t>http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://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en-US"/>
        </w:rPr>
        <w:t>belarus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-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en-US"/>
        </w:rPr>
        <w:t>tomsk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.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en-US"/>
        </w:rPr>
        <w:t>ru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fldChar w:fldCharType="end" w:fldLock="0"/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Настоящее согласие действительно с дня его подписания до дня отзыва в письменной форме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____________/___________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расшифровка подписи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«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 20____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0"/>
  </w:abstractNum>
  <w:abstractNum w:abstractNumId="1">
    <w:multiLevelType w:val="hybridMultilevel"/>
    <w:styleLink w:val="Импортированный стиль 10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1"/>
  </w:abstractNum>
  <w:abstractNum w:abstractNumId="3">
    <w:multiLevelType w:val="hybridMultilevel"/>
    <w:styleLink w:val="Импортированный стиль 11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Импортированный стиль 10">
    <w:name w:val="Импортированный стиль 10"/>
    <w:pPr>
      <w:numPr>
        <w:numId w:val="1"/>
      </w:numPr>
    </w:pPr>
  </w:style>
  <w:style w:type="numbering" w:styleId="Импортированный стиль 11">
    <w:name w:val="Импортированный стиль 11"/>
    <w:pPr>
      <w:numPr>
        <w:numId w:val="3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